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EB" w:rsidRDefault="00F025EB" w:rsidP="00F025EB">
      <w:pPr>
        <w:adjustRightInd w:val="0"/>
        <w:spacing w:line="560" w:lineRule="exact"/>
        <w:jc w:val="center"/>
        <w:rPr>
          <w:rFonts w:ascii="方正小标宋简体" w:eastAsia="方正小标宋简体" w:cs="仿宋_GB2312"/>
          <w:sz w:val="36"/>
          <w:szCs w:val="36"/>
          <w:lang w:val="zh-CN"/>
        </w:rPr>
      </w:pPr>
      <w:r>
        <w:rPr>
          <w:rFonts w:ascii="方正小标宋简体" w:eastAsia="方正小标宋简体" w:cs="仿宋_GB2312" w:hint="eastAsia"/>
          <w:sz w:val="36"/>
          <w:szCs w:val="36"/>
          <w:lang w:val="zh-CN"/>
        </w:rPr>
        <w:t>赣南师范大学校际课程学分认定和转换申请表</w:t>
      </w:r>
    </w:p>
    <w:p w:rsidR="00F025EB" w:rsidRDefault="00F025EB" w:rsidP="000278F5">
      <w:pPr>
        <w:spacing w:beforeLines="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姓名：</w:t>
      </w:r>
      <w:r>
        <w:rPr>
          <w:rFonts w:ascii="宋体" w:hAnsi="宋体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</w:rPr>
        <w:t>学号：</w:t>
      </w:r>
      <w:r>
        <w:rPr>
          <w:rFonts w:ascii="宋体" w:hAnsi="宋体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</w:rPr>
        <w:t>学院：</w:t>
      </w:r>
      <w:r>
        <w:rPr>
          <w:rFonts w:ascii="宋体" w:hAnsi="宋体"/>
          <w:sz w:val="28"/>
          <w:szCs w:val="28"/>
        </w:rPr>
        <w:t xml:space="preserve">         </w:t>
      </w:r>
      <w:r>
        <w:rPr>
          <w:rFonts w:ascii="宋体" w:hAnsi="宋体" w:hint="eastAsia"/>
          <w:sz w:val="28"/>
          <w:szCs w:val="28"/>
        </w:rPr>
        <w:t>专业：</w:t>
      </w:r>
    </w:p>
    <w:p w:rsidR="00F025EB" w:rsidRDefault="00F025EB" w:rsidP="00F025E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认定类别：</w:t>
      </w:r>
      <w:r>
        <w:rPr>
          <w:rFonts w:ascii="宋体" w:hAnsi="宋体" w:hint="eastAsia"/>
          <w:sz w:val="22"/>
        </w:rPr>
        <w:t>□校际交流（含短期交流项目）</w:t>
      </w:r>
      <w:r>
        <w:rPr>
          <w:rFonts w:ascii="宋体" w:hAnsi="宋体"/>
          <w:sz w:val="22"/>
        </w:rPr>
        <w:t xml:space="preserve"> </w:t>
      </w:r>
      <w:r>
        <w:rPr>
          <w:rFonts w:ascii="宋体" w:hAnsi="宋体" w:hint="eastAsia"/>
          <w:sz w:val="22"/>
        </w:rPr>
        <w:t>□个人访学</w:t>
      </w:r>
      <w:r>
        <w:rPr>
          <w:rFonts w:ascii="宋体" w:hAnsi="宋体"/>
          <w:sz w:val="22"/>
        </w:rPr>
        <w:t xml:space="preserve"> </w:t>
      </w:r>
      <w:r>
        <w:rPr>
          <w:rFonts w:ascii="宋体" w:hAnsi="宋体" w:hint="eastAsia"/>
          <w:sz w:val="22"/>
        </w:rPr>
        <w:t>□转学学生</w:t>
      </w:r>
      <w:r>
        <w:rPr>
          <w:rFonts w:ascii="宋体" w:hAnsi="宋体"/>
          <w:sz w:val="22"/>
        </w:rPr>
        <w:t xml:space="preserve"> </w:t>
      </w:r>
      <w:r>
        <w:rPr>
          <w:rFonts w:ascii="宋体" w:hAnsi="宋体" w:hint="eastAsia"/>
          <w:sz w:val="22"/>
        </w:rPr>
        <w:t>□再次录取学生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7"/>
        <w:gridCol w:w="1871"/>
        <w:gridCol w:w="1570"/>
        <w:gridCol w:w="877"/>
        <w:gridCol w:w="1885"/>
      </w:tblGrid>
      <w:tr w:rsidR="00F025EB" w:rsidTr="00C924E3">
        <w:trPr>
          <w:trHeight w:val="454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修读课程所在学校</w:t>
            </w:r>
          </w:p>
        </w:tc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25EB" w:rsidTr="00C924E3">
        <w:trPr>
          <w:trHeight w:val="454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修读课程时间段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修读总学分数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25EB" w:rsidTr="00C924E3">
        <w:trPr>
          <w:trHeight w:val="454"/>
          <w:jc w:val="center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申请认定的原课程成绩及学分</w:t>
            </w:r>
          </w:p>
        </w:tc>
      </w:tr>
      <w:tr w:rsidR="00F025EB" w:rsidTr="00C924E3">
        <w:trPr>
          <w:trHeight w:val="454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课程性质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</w:p>
        </w:tc>
      </w:tr>
      <w:tr w:rsidR="00F025EB" w:rsidTr="00C924E3">
        <w:trPr>
          <w:trHeight w:val="340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25EB" w:rsidTr="00C924E3">
        <w:trPr>
          <w:trHeight w:val="340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25EB" w:rsidTr="00C924E3">
        <w:trPr>
          <w:trHeight w:val="340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25EB" w:rsidTr="00C924E3">
        <w:trPr>
          <w:trHeight w:val="340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25EB" w:rsidTr="00C924E3">
        <w:trPr>
          <w:trHeight w:val="340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25EB" w:rsidTr="00C924E3">
        <w:trPr>
          <w:trHeight w:val="454"/>
          <w:jc w:val="center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转成赣南师范大学本科课程的成绩及学分</w:t>
            </w:r>
          </w:p>
        </w:tc>
      </w:tr>
      <w:tr w:rsidR="00F025EB" w:rsidTr="00C924E3">
        <w:trPr>
          <w:trHeight w:val="454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课程性质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</w:p>
        </w:tc>
      </w:tr>
      <w:tr w:rsidR="00F025EB" w:rsidTr="00C924E3">
        <w:trPr>
          <w:trHeight w:val="397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25EB" w:rsidTr="00C924E3">
        <w:trPr>
          <w:trHeight w:val="397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25EB" w:rsidTr="00C924E3">
        <w:trPr>
          <w:trHeight w:val="397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25EB" w:rsidTr="00C924E3">
        <w:trPr>
          <w:trHeight w:val="397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25EB" w:rsidTr="00C924E3">
        <w:trPr>
          <w:trHeight w:val="397"/>
          <w:jc w:val="center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25EB" w:rsidTr="00C924E3">
        <w:trPr>
          <w:trHeight w:val="454"/>
          <w:jc w:val="center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开课学院（部门）意见</w:t>
            </w:r>
          </w:p>
          <w:p w:rsidR="00F025EB" w:rsidRDefault="00F025EB" w:rsidP="00C924E3">
            <w:pPr>
              <w:rPr>
                <w:rFonts w:ascii="宋体" w:hAnsi="宋体"/>
                <w:sz w:val="24"/>
              </w:rPr>
            </w:pPr>
          </w:p>
          <w:p w:rsidR="00F025EB" w:rsidRDefault="00F025EB" w:rsidP="00C924E3">
            <w:pPr>
              <w:rPr>
                <w:rFonts w:ascii="宋体" w:hAnsi="宋体"/>
                <w:sz w:val="24"/>
              </w:rPr>
            </w:pPr>
          </w:p>
          <w:p w:rsidR="00F025EB" w:rsidRDefault="00F025EB" w:rsidP="00C924E3">
            <w:pPr>
              <w:wordWrap w:val="0"/>
              <w:ind w:rightChars="510" w:right="1071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领导签字：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F025EB" w:rsidRDefault="00F025EB" w:rsidP="00C924E3">
            <w:pPr>
              <w:ind w:rightChars="230" w:right="483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025EB" w:rsidTr="00C924E3">
        <w:trPr>
          <w:trHeight w:val="454"/>
          <w:jc w:val="center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EB" w:rsidRDefault="00F025EB" w:rsidP="00C924E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教务处意见</w:t>
            </w:r>
          </w:p>
          <w:p w:rsidR="00F025EB" w:rsidRDefault="00F025EB" w:rsidP="00C924E3">
            <w:pPr>
              <w:rPr>
                <w:rFonts w:ascii="宋体" w:hAnsi="宋体"/>
                <w:sz w:val="24"/>
              </w:rPr>
            </w:pPr>
          </w:p>
          <w:p w:rsidR="00F025EB" w:rsidRDefault="00F025EB" w:rsidP="00C924E3">
            <w:pPr>
              <w:rPr>
                <w:rFonts w:ascii="宋体" w:hAnsi="宋体"/>
                <w:sz w:val="24"/>
              </w:rPr>
            </w:pPr>
          </w:p>
          <w:p w:rsidR="00F025EB" w:rsidRDefault="00F025EB" w:rsidP="00C924E3">
            <w:pPr>
              <w:wordWrap w:val="0"/>
              <w:ind w:rightChars="510" w:right="1071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领导签字：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F025EB" w:rsidRDefault="00F025EB" w:rsidP="00C924E3">
            <w:pPr>
              <w:ind w:rightChars="230" w:right="483"/>
              <w:jc w:val="right"/>
              <w:rPr>
                <w:rFonts w:ascii="宋体" w:hAnsi="宋体"/>
                <w:sz w:val="24"/>
                <w:lang w:eastAsia="en-US"/>
              </w:rPr>
            </w:pPr>
            <w:r>
              <w:rPr>
                <w:rFonts w:ascii="宋体" w:hAnsi="宋体" w:hint="eastAsia"/>
                <w:sz w:val="24"/>
                <w:lang w:eastAsia="en-US"/>
              </w:rPr>
              <w:t>年</w:t>
            </w:r>
            <w:r>
              <w:rPr>
                <w:rFonts w:ascii="宋体" w:hAnsi="宋体"/>
                <w:sz w:val="24"/>
                <w:lang w:eastAsia="en-US"/>
              </w:rPr>
              <w:t xml:space="preserve">    </w:t>
            </w:r>
            <w:r>
              <w:rPr>
                <w:rFonts w:ascii="宋体" w:hAnsi="宋体" w:hint="eastAsia"/>
                <w:sz w:val="24"/>
                <w:lang w:eastAsia="en-US"/>
              </w:rPr>
              <w:t>月</w:t>
            </w:r>
            <w:r>
              <w:rPr>
                <w:rFonts w:ascii="宋体" w:hAnsi="宋体"/>
                <w:sz w:val="24"/>
                <w:lang w:eastAsia="en-US"/>
              </w:rPr>
              <w:t xml:space="preserve">    </w:t>
            </w:r>
            <w:r>
              <w:rPr>
                <w:rFonts w:ascii="宋体" w:hAnsi="宋体" w:hint="eastAsia"/>
                <w:sz w:val="24"/>
                <w:lang w:eastAsia="en-US"/>
              </w:rPr>
              <w:t>日</w:t>
            </w:r>
          </w:p>
        </w:tc>
      </w:tr>
    </w:tbl>
    <w:p w:rsidR="00F025EB" w:rsidRDefault="00F025EB" w:rsidP="00F025EB">
      <w:pPr>
        <w:autoSpaceDE w:val="0"/>
        <w:autoSpaceDN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．成绩及学分转换以高校出具的官方成绩单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成绩说明为依据。</w:t>
      </w:r>
    </w:p>
    <w:p w:rsidR="00F025EB" w:rsidRDefault="00F025EB" w:rsidP="00F025EB">
      <w:pPr>
        <w:autoSpaceDE w:val="0"/>
        <w:autoSpaceDN w:val="0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．转换方法参见《赣南师范大学全日制本科生学分认定和转换暂行规定》。</w:t>
      </w:r>
    </w:p>
    <w:p w:rsidR="00F025EB" w:rsidRDefault="00F025EB" w:rsidP="00F025EB">
      <w:pPr>
        <w:autoSpaceDE w:val="0"/>
        <w:autoSpaceDN w:val="0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．本表一式三份。分别由教务处、开课学院（部门）、学生本人留存。</w:t>
      </w:r>
    </w:p>
    <w:p w:rsidR="00F025EB" w:rsidRDefault="00F025EB" w:rsidP="00F025EB">
      <w:pPr>
        <w:rPr>
          <w:rFonts w:ascii="仿宋" w:eastAsia="仿宋" w:hAnsi="仿宋"/>
          <w:b/>
          <w:sz w:val="32"/>
        </w:rPr>
        <w:sectPr w:rsidR="00F025EB">
          <w:pgSz w:w="11906" w:h="16838"/>
          <w:pgMar w:top="1701" w:right="1701" w:bottom="2155" w:left="1701" w:header="1418" w:footer="1418" w:gutter="0"/>
          <w:pgNumType w:fmt="numberInDash"/>
          <w:cols w:space="720"/>
          <w:docGrid w:type="lines" w:linePitch="312"/>
        </w:sectPr>
      </w:pPr>
    </w:p>
    <w:p w:rsidR="00DB5AA4" w:rsidRPr="00F025EB" w:rsidRDefault="00DB5AA4" w:rsidP="000278F5">
      <w:pPr>
        <w:adjustRightInd w:val="0"/>
        <w:spacing w:line="560" w:lineRule="exact"/>
        <w:jc w:val="center"/>
      </w:pPr>
    </w:p>
    <w:sectPr w:rsidR="00DB5AA4" w:rsidRPr="00F025EB" w:rsidSect="000278F5">
      <w:pgSz w:w="11906" w:h="16838"/>
      <w:pgMar w:top="1701" w:right="1701" w:bottom="1701" w:left="1701" w:header="1418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C31" w:rsidRDefault="00923C31" w:rsidP="00543832">
      <w:r>
        <w:separator/>
      </w:r>
    </w:p>
  </w:endnote>
  <w:endnote w:type="continuationSeparator" w:id="0">
    <w:p w:rsidR="00923C31" w:rsidRDefault="00923C31" w:rsidP="00543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C31" w:rsidRDefault="00923C31" w:rsidP="00543832">
      <w:r>
        <w:separator/>
      </w:r>
    </w:p>
  </w:footnote>
  <w:footnote w:type="continuationSeparator" w:id="0">
    <w:p w:rsidR="00923C31" w:rsidRDefault="00923C31" w:rsidP="005438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5EB"/>
    <w:rsid w:val="000278F5"/>
    <w:rsid w:val="00156207"/>
    <w:rsid w:val="001D5EEE"/>
    <w:rsid w:val="00293465"/>
    <w:rsid w:val="0047645A"/>
    <w:rsid w:val="00494055"/>
    <w:rsid w:val="00543832"/>
    <w:rsid w:val="005C6CB5"/>
    <w:rsid w:val="006269D4"/>
    <w:rsid w:val="006811F0"/>
    <w:rsid w:val="006A54E4"/>
    <w:rsid w:val="006E47CB"/>
    <w:rsid w:val="00714946"/>
    <w:rsid w:val="008676FA"/>
    <w:rsid w:val="00901B81"/>
    <w:rsid w:val="00916DA9"/>
    <w:rsid w:val="00923C31"/>
    <w:rsid w:val="00952D2D"/>
    <w:rsid w:val="009570CE"/>
    <w:rsid w:val="00963EC4"/>
    <w:rsid w:val="009A428D"/>
    <w:rsid w:val="009B12EE"/>
    <w:rsid w:val="00A2189A"/>
    <w:rsid w:val="00A45507"/>
    <w:rsid w:val="00A85801"/>
    <w:rsid w:val="00A9253D"/>
    <w:rsid w:val="00C17914"/>
    <w:rsid w:val="00C52896"/>
    <w:rsid w:val="00CC369B"/>
    <w:rsid w:val="00DB5AA4"/>
    <w:rsid w:val="00E943ED"/>
    <w:rsid w:val="00F0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3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383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3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38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gnsy00011</dc:creator>
  <cp:lastModifiedBy>gnsy00011</cp:lastModifiedBy>
  <cp:revision>3</cp:revision>
  <dcterms:created xsi:type="dcterms:W3CDTF">2021-09-27T01:16:00Z</dcterms:created>
  <dcterms:modified xsi:type="dcterms:W3CDTF">2021-09-27T01:17:00Z</dcterms:modified>
</cp:coreProperties>
</file>